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№ 3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обеспечению безопасности, антитеррористической защищенности работников при поступлении угрозы в письменном виде.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получения такого документа обращайтесь с ним максимально осторожно.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Постарайтесь не оставлять на нем отпечатков своих пальцев.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мните документ, не делайте на нем пометок. По возможности, уберите его в чистый, плотно закрываемый полиэтиленовый пакет и поместите в отдельную жесткую папку.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Сохраняйте все: сам документ с текстом, любые вложения, конверт и упаковку, ничего не выбрасывайте.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расширяйте круг лиц, знакомившихся с содержимым документа.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1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723ef6"/>
    <w:rPr>
      <w:b/>
      <w:bCs/>
    </w:rPr>
  </w:style>
  <w:style w:type="character" w:styleId="Appleconvertedspace" w:customStyle="1">
    <w:name w:val="apple-converted-space"/>
    <w:qFormat/>
    <w:rsid w:val="00723ef6"/>
    <w:rPr/>
  </w:style>
  <w:style w:type="character" w:styleId="Style14">
    <w:name w:val="Выделение"/>
    <w:uiPriority w:val="20"/>
    <w:qFormat/>
    <w:rsid w:val="00723ef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LibreOffice/6.2.2.2$Windows_X86_64 LibreOffice_project/2b840030fec2aae0fd2658d8d4f9548af4e3518d</Application>
  <Pages>1</Pages>
  <Words>135</Words>
  <Characters>891</Characters>
  <CharactersWithSpaces>1016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2019-04-17T07:25:00Z</dcterms:created>
  <dc:creator>ГО</dc:creator>
  <dc:description/>
  <dc:language>ru-RU</dc:language>
  <cp:lastModifiedBy/>
  <dcterms:modified xsi:type="dcterms:W3CDTF">2019-04-18T15:41:27Z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