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>ИНСТРУКЦИЯ № 2</w:t>
      </w:r>
    </w:p>
    <w:p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обеспечению безопасности, антитеррористической защищенности работников при обнаружении взрывоопасных предметов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Совершая террористические акты с применением взрывных устройств террористы, как правило, размещают их в сумках, ящиках, свертках, паке</w:t>
        <w:softHyphen/>
        <w:t>тах, мусорных контейнерах, в автомобилях. Во всех случаях террористы стремятся убить как можно больше людей или нанести наибольший мате</w:t>
        <w:softHyphen/>
        <w:t>риальный ущерб. Поэтому они выбирают места и время взрывов в момент наибольшего скопления людей.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В помещениях медицинского учреждения наибо</w:t>
        <w:softHyphen/>
        <w:t>лее вероятными местами закладки взрывоопасных предметов являются: Центральный вход в здание, автостоянка, мусорные баки или урны, конференц-зал и т.д.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Обнаружить наличие взрывоопасного предмета можно по следующим признакам: бесхозные предметы или предметы, не характерные для окружаю</w:t>
        <w:softHyphen/>
        <w:t>щей обстановки; наличие в конструкции штатных боеприпасов (граната, мина, сна</w:t>
        <w:softHyphen/>
        <w:t>ряд, тротиловая шашка и т.п.); элементы, остатки материалов, не характерные для данного предмета или места его обнаружения; признаки горения; звук работы часового механизма, подозрительные звуки, щелчки, механическое жужжание, другие звуки; запах горючих веществ; характерный запах миндаля или другой необычный запах; наличие у предмета устройства, напоминающего радиоантенну; наличие на обнаруженном предмете проводов, веревок, изоленты; натянутая проволока, шнур, веревка.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Причинами, служащими поводом для опасения, являются: нахождение подозрительных лиц до обнаружения этого предмета; угрозы лично, по телефону или в почтовых отправлениях.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В целях уменьшения вероятности появления взрывоопасных предметов на закрепленной территории и их своевременного обнаружения необходимо: ежедневно обходить закрепленную территорию и осматривать ее на предмет своевременного выявления взрывных устройств или подозрительных предметов; не допускать складирование строительных материалов, мусора на территории; назначать ответственных, которые должны осматри</w:t>
        <w:softHyphen/>
        <w:t>вать помещения центра, территорию за 10—15 мин до открытия учреждения и после ухода работников и на предмет выявления  подозрительных предметов.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В случае обнаружения подозрительного предмета, похожего или име</w:t>
        <w:softHyphen/>
        <w:t>ющего признаки взрывного устройства, необходимо: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а. Не трогать, не подходить, не передвигать обнаруженный подозрительный предмет! Не курить!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Категорически запрещается: наносить удары (ударять по корпусу, а также один боеприпас о другой); прикасаться, поднимать, переносить или перекатывать обнаружен</w:t>
        <w:softHyphen/>
        <w:t>ный предмет с места на место; закапывать обнаруженный предмет в землю или бросать в водоем; предпринимать попытки разборки или распиливания; бросать в костер или разводить огонь вблизи него.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 Запретить кому бы то ни было пользоваться средствами радио</w:t>
        <w:softHyphen/>
        <w:t>связи, в том числе мобильными телефонами, пультами дистанционного управления сигнализацией автомобилей и другими радиоэлектронны</w:t>
        <w:softHyphen/>
        <w:t>ми устройствами вблизи данного предмета.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 Незамедлительно сообщить об обнаружении подозрительного предмета руководителю или лицу его замещающего.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 Сообщить о случившемся в правоохранительные органы: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Зафиксировать время и место обнаружения взрывоопасного пред</w:t>
        <w:softHyphen/>
        <w:t>мета.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Оцепить территорию и эвакуировать рядом находящихся людей из опасной зоны на расстояние не менее 100 м.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Обеспечить охрану подозрительного предмета и опасной зоны сила</w:t>
        <w:softHyphen/>
        <w:t>ми работников входящих в состав охраны общественного порядка.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При охране подозрительного предмета расположить оцепление по возможности за предметами, обеспечивающими защиту (угол здания, ко</w:t>
        <w:softHyphen/>
        <w:t>лонна, толстое дерево и т.п.), и вести наблюдение.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Обеспечить возможность беспрепятственного подъезда к месту обнаружения подозрительного предмета, автомашин правоохранительных органов, скорой медицинской помощи, пожарной охраны, сотрудников МЧС, служб эксплуатации.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Обеспечить присутствие лиц, обнаруживших находку, до прибытия оперативно-следственной группы и фиксацию их установочных данных.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По прибытии представителей правоохранительных органов указать место расположения подозрительного предмета, время и обстоятельства его обнаружения. Быть готовым описать внешний вид предмета, похожего на взрывное устройство.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Далее действовать по указанию представителей правоохранитель</w:t>
        <w:softHyphen/>
        <w:t>ных органов.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Категорически запрещается самостоятельно предпринимать какие-либо действия со взрывными устройствами или подозрительными пред</w:t>
        <w:softHyphen/>
        <w:t>метами — это может привести к взрыву, многочисленным жертвам и раз</w:t>
        <w:softHyphen/>
        <w:t>рушениям!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7511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sid w:val="00723ef6"/>
    <w:rPr>
      <w:b/>
      <w:bCs/>
    </w:rPr>
  </w:style>
  <w:style w:type="character" w:styleId="Appleconvertedspace" w:customStyle="1">
    <w:name w:val="apple-converted-space"/>
    <w:qFormat/>
    <w:rsid w:val="00723ef6"/>
    <w:rPr/>
  </w:style>
  <w:style w:type="character" w:styleId="Style14">
    <w:name w:val="Выделение"/>
    <w:uiPriority w:val="20"/>
    <w:qFormat/>
    <w:rsid w:val="00723ef6"/>
    <w:rPr>
      <w:i/>
      <w:i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LibreOffice/6.2.2.2$Windows_X86_64 LibreOffice_project/2b840030fec2aae0fd2658d8d4f9548af4e3518d</Application>
  <Pages>2</Pages>
  <Words>528</Words>
  <Characters>3879</Characters>
  <CharactersWithSpaces>4386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2019-04-17T07:25:00Z</dcterms:created>
  <dc:creator>ГО</dc:creator>
  <dc:description/>
  <dc:language>ru-RU</dc:language>
  <cp:lastModifiedBy/>
  <dcterms:modified xsi:type="dcterms:W3CDTF">2019-04-18T15:40:54Z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