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95C" w:rsidRDefault="0033695C" w:rsidP="0033695C">
      <w:pPr>
        <w:pStyle w:val="a3"/>
        <w:jc w:val="center"/>
      </w:pPr>
      <w:r>
        <w:rPr>
          <w:rStyle w:val="a4"/>
        </w:rPr>
        <w:t xml:space="preserve">ЧТО ТАКОЕ </w:t>
      </w:r>
      <w:bookmarkStart w:id="0" w:name="_GoBack"/>
      <w:r>
        <w:rPr>
          <w:rStyle w:val="a4"/>
        </w:rPr>
        <w:t>ПЕРВИЧНЫЙ ИММУНОДЕФИЦИТ</w:t>
      </w:r>
      <w:bookmarkEnd w:id="0"/>
      <w:r>
        <w:rPr>
          <w:rStyle w:val="a4"/>
        </w:rPr>
        <w:t>?</w:t>
      </w:r>
    </w:p>
    <w:p w:rsidR="0033695C" w:rsidRDefault="0033695C" w:rsidP="0033695C">
      <w:pPr>
        <w:pStyle w:val="a3"/>
      </w:pPr>
      <w:r>
        <w:t>Первичный иммунодефицит   – это группа наследственных заболеваний иммунной системы. Существует целый ряд генов, мутации в котором приводят к нарушению работы иммунной системы. В некоторых случаях кто-то из родителей или близких родственников больного ребенка может иметь аналогичное заболевание, но очень часто ребенок с ПИД рождается у абсолютно здоровых родителей. Каждое отдельное заболевание встречается редко, но суммарная частота всех заболеваний этой группы достигает 1 на 10000 новорожденных.</w:t>
      </w:r>
    </w:p>
    <w:p w:rsidR="0033695C" w:rsidRDefault="0033695C" w:rsidP="0033695C">
      <w:pPr>
        <w:pStyle w:val="a3"/>
      </w:pPr>
      <w:r>
        <w:t> </w:t>
      </w:r>
    </w:p>
    <w:p w:rsidR="0033695C" w:rsidRDefault="0033695C" w:rsidP="0033695C">
      <w:pPr>
        <w:pStyle w:val="a3"/>
        <w:jc w:val="center"/>
      </w:pPr>
      <w:r>
        <w:rPr>
          <w:rStyle w:val="a4"/>
        </w:rPr>
        <w:t>Как проявляется заболевание?</w:t>
      </w:r>
    </w:p>
    <w:p w:rsidR="0033695C" w:rsidRDefault="0033695C" w:rsidP="0033695C">
      <w:pPr>
        <w:pStyle w:val="a3"/>
      </w:pPr>
      <w:r>
        <w:t>Возраст появления первых симптомов варьирует от первых дней жизни до взрослого возраста, однако большинство тяжелых форм ПИД проявляются в первые недели или месяцы жизни частыми и/или тяжело протекающими инфекциями различных органов.</w:t>
      </w:r>
    </w:p>
    <w:p w:rsidR="0033695C" w:rsidRDefault="0033695C" w:rsidP="0033695C">
      <w:pPr>
        <w:pStyle w:val="a3"/>
      </w:pPr>
      <w:r>
        <w:t xml:space="preserve">В раннем возрасте могут развиваться аутоиммунные болезни, например, сахарный диабет, а также злокачественные опухоли. В ряде случаев болезнь протекает стремительно и приводит к </w:t>
      </w:r>
      <w:proofErr w:type="spellStart"/>
      <w:r>
        <w:t>жизнеугрожающему</w:t>
      </w:r>
      <w:proofErr w:type="spellEnd"/>
      <w:r>
        <w:t xml:space="preserve"> состоянию у совсем маленьких детей.</w:t>
      </w:r>
    </w:p>
    <w:p w:rsidR="0033695C" w:rsidRDefault="0033695C" w:rsidP="0033695C">
      <w:pPr>
        <w:pStyle w:val="a3"/>
      </w:pPr>
      <w:r>
        <w:t> </w:t>
      </w:r>
    </w:p>
    <w:p w:rsidR="0033695C" w:rsidRDefault="0033695C" w:rsidP="0033695C">
      <w:pPr>
        <w:pStyle w:val="a3"/>
        <w:jc w:val="center"/>
      </w:pPr>
      <w:r>
        <w:rPr>
          <w:rStyle w:val="a4"/>
        </w:rPr>
        <w:t>Какое существует лечение заболевания?</w:t>
      </w:r>
    </w:p>
    <w:p w:rsidR="0033695C" w:rsidRDefault="0033695C" w:rsidP="0033695C">
      <w:pPr>
        <w:pStyle w:val="a3"/>
      </w:pPr>
      <w:r>
        <w:t>Для лечения используются препараты, которые замещают нарушенную функцию иммунитета. Такое лечение может быть пожизненным, но во многих случаях оно приводит к полной компенсации и нормальному развитию ребенка. В тяжелых случаях необходима трансплантация донорских гемопоэтических клеток.    </w:t>
      </w:r>
    </w:p>
    <w:p w:rsidR="0033695C" w:rsidRDefault="0033695C" w:rsidP="0033695C">
      <w:pPr>
        <w:pStyle w:val="a3"/>
      </w:pPr>
      <w:r>
        <w:t> </w:t>
      </w:r>
    </w:p>
    <w:p w:rsidR="0033695C" w:rsidRDefault="0033695C" w:rsidP="0033695C">
      <w:pPr>
        <w:pStyle w:val="a3"/>
        <w:jc w:val="center"/>
      </w:pPr>
      <w:r>
        <w:rPr>
          <w:rStyle w:val="a4"/>
        </w:rPr>
        <w:t>Кто будет наблюдать ребенка в случае подтверждения диагноза?</w:t>
      </w:r>
    </w:p>
    <w:p w:rsidR="0033695C" w:rsidRDefault="0033695C" w:rsidP="0033695C">
      <w:pPr>
        <w:pStyle w:val="a3"/>
      </w:pPr>
      <w:r>
        <w:t>Все дети, попавшие в группу риска ПИД по результатам неонатального скрининга, пройдут консультацию и подтверждающую диагностику у врача-генетика КДЦ ОЗМР и врача-иммунолога ОДКБ.   При подтверждении диагноза ребенок будет наблюдаться врачом-иммунологом ОДКБ.  Врач – генетик    назначит необходимые молекулярно-генетические обследования родителям и, в ряде случаев, другим близким родственникам, даст рекомендации по планированию последующих беременностей в семье.    </w:t>
      </w:r>
    </w:p>
    <w:p w:rsidR="008D7623" w:rsidRPr="0033695C" w:rsidRDefault="008D7623" w:rsidP="0033695C"/>
    <w:sectPr w:rsidR="008D7623" w:rsidRPr="0033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C6"/>
    <w:rsid w:val="0033695C"/>
    <w:rsid w:val="003A64CD"/>
    <w:rsid w:val="008D7623"/>
    <w:rsid w:val="00A359FE"/>
    <w:rsid w:val="00A606C6"/>
    <w:rsid w:val="00DB5C35"/>
    <w:rsid w:val="00FE3319"/>
    <w:rsid w:val="00FE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2D635-7688-4908-A7E0-D094BB68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 Денис Мансурович</dc:creator>
  <cp:keywords/>
  <dc:description/>
  <cp:lastModifiedBy>Шарипов Денис Мансурович</cp:lastModifiedBy>
  <cp:revision>2</cp:revision>
  <cp:lastPrinted>2022-07-04T05:11:00Z</cp:lastPrinted>
  <dcterms:created xsi:type="dcterms:W3CDTF">2022-07-04T05:11:00Z</dcterms:created>
  <dcterms:modified xsi:type="dcterms:W3CDTF">2022-07-04T05:11:00Z</dcterms:modified>
</cp:coreProperties>
</file>